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A16" w:rsidRPr="00C00394" w:rsidRDefault="00C00394" w:rsidP="00C0039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00394">
        <w:rPr>
          <w:rFonts w:ascii="Times New Roman" w:hAnsi="Times New Roman" w:cs="Times New Roman"/>
          <w:b/>
          <w:sz w:val="26"/>
          <w:szCs w:val="26"/>
        </w:rPr>
        <w:t>Вопросы для проведения промежуточной аттестации учащихся по биологии 2019-2020 учебный год.</w:t>
      </w:r>
      <w:r>
        <w:rPr>
          <w:rFonts w:ascii="Times New Roman" w:hAnsi="Times New Roman" w:cs="Times New Roman"/>
          <w:b/>
          <w:sz w:val="26"/>
          <w:szCs w:val="26"/>
        </w:rPr>
        <w:t xml:space="preserve"> 6 класс</w:t>
      </w:r>
      <w:bookmarkStart w:id="0" w:name="_GoBack"/>
      <w:bookmarkEnd w:id="0"/>
    </w:p>
    <w:p w:rsidR="00C70A30" w:rsidRPr="00D27694" w:rsidRDefault="00C70A30" w:rsidP="009A0B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D27694">
        <w:rPr>
          <w:rFonts w:ascii="Times New Roman" w:hAnsi="Times New Roman" w:cs="Times New Roman"/>
          <w:sz w:val="26"/>
          <w:szCs w:val="26"/>
        </w:rPr>
        <w:t xml:space="preserve">Семя. Внешнее и внутреннее строение семени. Условия прорастания семени. Значение семени. </w:t>
      </w:r>
    </w:p>
    <w:p w:rsidR="009A0B37" w:rsidRPr="00D27694" w:rsidRDefault="00331366" w:rsidP="009A0B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D27694">
        <w:rPr>
          <w:rFonts w:ascii="Times New Roman" w:hAnsi="Times New Roman" w:cs="Times New Roman"/>
          <w:sz w:val="26"/>
          <w:szCs w:val="26"/>
        </w:rPr>
        <w:t xml:space="preserve">Корень. Внешнее и внутреннее строение корня. Рост корня. Значение корня. </w:t>
      </w:r>
      <w:r w:rsidR="009A0B37" w:rsidRPr="00D27694">
        <w:rPr>
          <w:rFonts w:ascii="Times New Roman" w:hAnsi="Times New Roman" w:cs="Times New Roman"/>
          <w:sz w:val="26"/>
          <w:szCs w:val="26"/>
        </w:rPr>
        <w:t xml:space="preserve"> </w:t>
      </w:r>
      <w:r w:rsidRPr="00D27694">
        <w:rPr>
          <w:rFonts w:ascii="Times New Roman" w:hAnsi="Times New Roman" w:cs="Times New Roman"/>
          <w:sz w:val="26"/>
          <w:szCs w:val="26"/>
        </w:rPr>
        <w:t xml:space="preserve">Видоизменения корней. </w:t>
      </w:r>
    </w:p>
    <w:p w:rsidR="00331366" w:rsidRPr="00D27694" w:rsidRDefault="00331366" w:rsidP="009A0B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D27694">
        <w:rPr>
          <w:rFonts w:ascii="Times New Roman" w:hAnsi="Times New Roman" w:cs="Times New Roman"/>
          <w:sz w:val="26"/>
          <w:szCs w:val="26"/>
        </w:rPr>
        <w:t>Побег. Строение и значение побега. Развитие побега из почек. Видоизменения побегов</w:t>
      </w:r>
      <w:proofErr w:type="gramStart"/>
      <w:r w:rsidRPr="00D27694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  <w:r w:rsidRPr="00D27694">
        <w:rPr>
          <w:rFonts w:ascii="Times New Roman" w:hAnsi="Times New Roman" w:cs="Times New Roman"/>
          <w:sz w:val="26"/>
          <w:szCs w:val="26"/>
        </w:rPr>
        <w:t xml:space="preserve"> Стебель, его строение и значение. </w:t>
      </w:r>
    </w:p>
    <w:p w:rsidR="00331366" w:rsidRPr="00D27694" w:rsidRDefault="00331366" w:rsidP="009A0B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D27694">
        <w:rPr>
          <w:rFonts w:ascii="Times New Roman" w:hAnsi="Times New Roman" w:cs="Times New Roman"/>
          <w:sz w:val="26"/>
          <w:szCs w:val="26"/>
        </w:rPr>
        <w:t xml:space="preserve">Лист - часть побега. Внешнее и внутреннее строение листа. Расположение листьев на стебле.  Значение листа в жизни растений. </w:t>
      </w:r>
    </w:p>
    <w:p w:rsidR="00331366" w:rsidRPr="00D27694" w:rsidRDefault="00331366" w:rsidP="009A0B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D27694">
        <w:rPr>
          <w:rFonts w:ascii="Times New Roman" w:hAnsi="Times New Roman" w:cs="Times New Roman"/>
          <w:sz w:val="26"/>
          <w:szCs w:val="26"/>
        </w:rPr>
        <w:t xml:space="preserve">Цветок – генеративный орган растения. Его строение и значение. Соцветия с примерами растений. Цветение и опыление растений. </w:t>
      </w:r>
    </w:p>
    <w:p w:rsidR="00331366" w:rsidRPr="00D27694" w:rsidRDefault="00331366" w:rsidP="009A0B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D27694">
        <w:rPr>
          <w:rFonts w:ascii="Times New Roman" w:hAnsi="Times New Roman" w:cs="Times New Roman"/>
          <w:sz w:val="26"/>
          <w:szCs w:val="26"/>
        </w:rPr>
        <w:t xml:space="preserve">Плод. Разнообразие и значение плодов. Распространение плодов и семян. </w:t>
      </w:r>
    </w:p>
    <w:p w:rsidR="00C70A30" w:rsidRPr="00D27694" w:rsidRDefault="00C70A30" w:rsidP="009A0B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D27694">
        <w:rPr>
          <w:rFonts w:ascii="Times New Roman" w:hAnsi="Times New Roman" w:cs="Times New Roman"/>
          <w:sz w:val="26"/>
          <w:szCs w:val="26"/>
        </w:rPr>
        <w:t xml:space="preserve">Ткани растений и их виды. Приведите пример. </w:t>
      </w:r>
    </w:p>
    <w:p w:rsidR="00331366" w:rsidRPr="00D27694" w:rsidRDefault="00331366" w:rsidP="009A0B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D27694">
        <w:rPr>
          <w:rFonts w:ascii="Times New Roman" w:hAnsi="Times New Roman" w:cs="Times New Roman"/>
          <w:sz w:val="26"/>
          <w:szCs w:val="26"/>
        </w:rPr>
        <w:t xml:space="preserve">Питание растений. </w:t>
      </w:r>
      <w:proofErr w:type="gramStart"/>
      <w:r w:rsidRPr="00D27694">
        <w:rPr>
          <w:rFonts w:ascii="Times New Roman" w:hAnsi="Times New Roman" w:cs="Times New Roman"/>
          <w:sz w:val="26"/>
          <w:szCs w:val="26"/>
        </w:rPr>
        <w:t>Минеральное</w:t>
      </w:r>
      <w:proofErr w:type="gramEnd"/>
      <w:r w:rsidRPr="00D27694">
        <w:rPr>
          <w:rFonts w:ascii="Times New Roman" w:hAnsi="Times New Roman" w:cs="Times New Roman"/>
          <w:sz w:val="26"/>
          <w:szCs w:val="26"/>
        </w:rPr>
        <w:t xml:space="preserve"> и Фотосинтез. Характеристика процессов и примеры. </w:t>
      </w:r>
    </w:p>
    <w:p w:rsidR="00331366" w:rsidRPr="00D27694" w:rsidRDefault="00331366" w:rsidP="009A0B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D27694">
        <w:rPr>
          <w:rFonts w:ascii="Times New Roman" w:hAnsi="Times New Roman" w:cs="Times New Roman"/>
          <w:sz w:val="26"/>
          <w:szCs w:val="26"/>
        </w:rPr>
        <w:t xml:space="preserve">Дыхание растений. Листопад. Характеристика процессов. </w:t>
      </w:r>
    </w:p>
    <w:p w:rsidR="00331366" w:rsidRPr="00D27694" w:rsidRDefault="00C70A30" w:rsidP="009A0B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D27694">
        <w:rPr>
          <w:rFonts w:ascii="Times New Roman" w:hAnsi="Times New Roman" w:cs="Times New Roman"/>
          <w:sz w:val="26"/>
          <w:szCs w:val="26"/>
        </w:rPr>
        <w:t>Вегетативное размножение растений. Приведите примеры. Использование вегетативного размножения</w:t>
      </w:r>
      <w:proofErr w:type="gramStart"/>
      <w:r w:rsidRPr="00D27694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  <w:r w:rsidRPr="00D27694">
        <w:rPr>
          <w:rFonts w:ascii="Times New Roman" w:hAnsi="Times New Roman" w:cs="Times New Roman"/>
          <w:sz w:val="26"/>
          <w:szCs w:val="26"/>
        </w:rPr>
        <w:t xml:space="preserve"> Биологический смысл бесполого размножения. </w:t>
      </w:r>
    </w:p>
    <w:p w:rsidR="00C70A30" w:rsidRPr="00D27694" w:rsidRDefault="00C70A30" w:rsidP="009A0B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D27694">
        <w:rPr>
          <w:rFonts w:ascii="Times New Roman" w:hAnsi="Times New Roman" w:cs="Times New Roman"/>
          <w:sz w:val="26"/>
          <w:szCs w:val="26"/>
        </w:rPr>
        <w:t xml:space="preserve">Семенное размножение и оплодотворение растений. Биологический смысл полового размножения.  </w:t>
      </w:r>
    </w:p>
    <w:p w:rsidR="00C70A30" w:rsidRPr="00D27694" w:rsidRDefault="00C70A30" w:rsidP="009A0B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D27694">
        <w:rPr>
          <w:rFonts w:ascii="Times New Roman" w:hAnsi="Times New Roman" w:cs="Times New Roman"/>
          <w:sz w:val="26"/>
          <w:szCs w:val="26"/>
        </w:rPr>
        <w:t xml:space="preserve">Отдел </w:t>
      </w:r>
      <w:proofErr w:type="gramStart"/>
      <w:r w:rsidRPr="00D27694">
        <w:rPr>
          <w:rFonts w:ascii="Times New Roman" w:hAnsi="Times New Roman" w:cs="Times New Roman"/>
          <w:sz w:val="26"/>
          <w:szCs w:val="26"/>
        </w:rPr>
        <w:t>покрытосеменные</w:t>
      </w:r>
      <w:proofErr w:type="gramEnd"/>
      <w:r w:rsidRPr="00D27694">
        <w:rPr>
          <w:rFonts w:ascii="Times New Roman" w:hAnsi="Times New Roman" w:cs="Times New Roman"/>
          <w:sz w:val="26"/>
          <w:szCs w:val="26"/>
        </w:rPr>
        <w:t xml:space="preserve">. Класс </w:t>
      </w:r>
      <w:proofErr w:type="gramStart"/>
      <w:r w:rsidR="00EA51C5" w:rsidRPr="00D27694">
        <w:rPr>
          <w:rFonts w:ascii="Times New Roman" w:hAnsi="Times New Roman" w:cs="Times New Roman"/>
          <w:sz w:val="26"/>
          <w:szCs w:val="26"/>
        </w:rPr>
        <w:t>О</w:t>
      </w:r>
      <w:r w:rsidRPr="00D27694">
        <w:rPr>
          <w:rFonts w:ascii="Times New Roman" w:hAnsi="Times New Roman" w:cs="Times New Roman"/>
          <w:sz w:val="26"/>
          <w:szCs w:val="26"/>
        </w:rPr>
        <w:t>днодольные</w:t>
      </w:r>
      <w:proofErr w:type="gramEnd"/>
      <w:r w:rsidRPr="00D27694">
        <w:rPr>
          <w:rFonts w:ascii="Times New Roman" w:hAnsi="Times New Roman" w:cs="Times New Roman"/>
          <w:sz w:val="26"/>
          <w:szCs w:val="26"/>
        </w:rPr>
        <w:t xml:space="preserve">. </w:t>
      </w:r>
      <w:r w:rsidR="00EA51C5" w:rsidRPr="00D27694">
        <w:rPr>
          <w:rFonts w:ascii="Times New Roman" w:hAnsi="Times New Roman" w:cs="Times New Roman"/>
          <w:sz w:val="26"/>
          <w:szCs w:val="26"/>
        </w:rPr>
        <w:t xml:space="preserve">Общая характеристика семейства Лилейные. Систематика любого вида данного семейства.  </w:t>
      </w:r>
    </w:p>
    <w:p w:rsidR="00EA51C5" w:rsidRPr="00D27694" w:rsidRDefault="00EA51C5" w:rsidP="00EA51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D27694">
        <w:rPr>
          <w:rFonts w:ascii="Times New Roman" w:hAnsi="Times New Roman" w:cs="Times New Roman"/>
          <w:sz w:val="26"/>
          <w:szCs w:val="26"/>
        </w:rPr>
        <w:t xml:space="preserve">Отдел </w:t>
      </w:r>
      <w:proofErr w:type="gramStart"/>
      <w:r w:rsidRPr="00D27694">
        <w:rPr>
          <w:rFonts w:ascii="Times New Roman" w:hAnsi="Times New Roman" w:cs="Times New Roman"/>
          <w:sz w:val="26"/>
          <w:szCs w:val="26"/>
        </w:rPr>
        <w:t>покрытосеменные</w:t>
      </w:r>
      <w:proofErr w:type="gramEnd"/>
      <w:r w:rsidRPr="00D27694">
        <w:rPr>
          <w:rFonts w:ascii="Times New Roman" w:hAnsi="Times New Roman" w:cs="Times New Roman"/>
          <w:sz w:val="26"/>
          <w:szCs w:val="26"/>
        </w:rPr>
        <w:t xml:space="preserve">. Класс </w:t>
      </w:r>
      <w:proofErr w:type="gramStart"/>
      <w:r w:rsidRPr="00D27694">
        <w:rPr>
          <w:rFonts w:ascii="Times New Roman" w:hAnsi="Times New Roman" w:cs="Times New Roman"/>
          <w:sz w:val="26"/>
          <w:szCs w:val="26"/>
        </w:rPr>
        <w:t>Однодольные</w:t>
      </w:r>
      <w:proofErr w:type="gramEnd"/>
      <w:r w:rsidRPr="00D27694">
        <w:rPr>
          <w:rFonts w:ascii="Times New Roman" w:hAnsi="Times New Roman" w:cs="Times New Roman"/>
          <w:sz w:val="26"/>
          <w:szCs w:val="26"/>
        </w:rPr>
        <w:t xml:space="preserve">. Общая характеристика семейства Злаки. Систематика любого вида данного семейства.  </w:t>
      </w:r>
    </w:p>
    <w:p w:rsidR="00EA51C5" w:rsidRPr="00D27694" w:rsidRDefault="00EA51C5" w:rsidP="00EA51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D27694">
        <w:rPr>
          <w:rFonts w:ascii="Times New Roman" w:hAnsi="Times New Roman" w:cs="Times New Roman"/>
          <w:sz w:val="26"/>
          <w:szCs w:val="26"/>
        </w:rPr>
        <w:t xml:space="preserve">Отдел </w:t>
      </w:r>
      <w:proofErr w:type="gramStart"/>
      <w:r w:rsidRPr="00D27694">
        <w:rPr>
          <w:rFonts w:ascii="Times New Roman" w:hAnsi="Times New Roman" w:cs="Times New Roman"/>
          <w:sz w:val="26"/>
          <w:szCs w:val="26"/>
        </w:rPr>
        <w:t>покрытосеменные</w:t>
      </w:r>
      <w:proofErr w:type="gramEnd"/>
      <w:r w:rsidRPr="00D27694">
        <w:rPr>
          <w:rFonts w:ascii="Times New Roman" w:hAnsi="Times New Roman" w:cs="Times New Roman"/>
          <w:sz w:val="26"/>
          <w:szCs w:val="26"/>
        </w:rPr>
        <w:t xml:space="preserve">. Класс </w:t>
      </w:r>
      <w:proofErr w:type="gramStart"/>
      <w:r w:rsidRPr="00D27694">
        <w:rPr>
          <w:rFonts w:ascii="Times New Roman" w:hAnsi="Times New Roman" w:cs="Times New Roman"/>
          <w:sz w:val="26"/>
          <w:szCs w:val="26"/>
        </w:rPr>
        <w:t>Двудольные</w:t>
      </w:r>
      <w:proofErr w:type="gramEnd"/>
      <w:r w:rsidRPr="00D27694">
        <w:rPr>
          <w:rFonts w:ascii="Times New Roman" w:hAnsi="Times New Roman" w:cs="Times New Roman"/>
          <w:sz w:val="26"/>
          <w:szCs w:val="26"/>
        </w:rPr>
        <w:t xml:space="preserve">. Общая характеристика семейства Крестоцветные. Систематика любого вида данного семейства.  </w:t>
      </w:r>
    </w:p>
    <w:p w:rsidR="00EA51C5" w:rsidRPr="00D27694" w:rsidRDefault="00EA51C5" w:rsidP="00EA51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D27694">
        <w:rPr>
          <w:rFonts w:ascii="Times New Roman" w:hAnsi="Times New Roman" w:cs="Times New Roman"/>
          <w:sz w:val="26"/>
          <w:szCs w:val="26"/>
        </w:rPr>
        <w:t xml:space="preserve">Отдел </w:t>
      </w:r>
      <w:proofErr w:type="gramStart"/>
      <w:r w:rsidRPr="00D27694">
        <w:rPr>
          <w:rFonts w:ascii="Times New Roman" w:hAnsi="Times New Roman" w:cs="Times New Roman"/>
          <w:sz w:val="26"/>
          <w:szCs w:val="26"/>
        </w:rPr>
        <w:t>покрытосеменные</w:t>
      </w:r>
      <w:proofErr w:type="gramEnd"/>
      <w:r w:rsidRPr="00D27694">
        <w:rPr>
          <w:rFonts w:ascii="Times New Roman" w:hAnsi="Times New Roman" w:cs="Times New Roman"/>
          <w:sz w:val="26"/>
          <w:szCs w:val="26"/>
        </w:rPr>
        <w:t xml:space="preserve">. Класс </w:t>
      </w:r>
      <w:proofErr w:type="gramStart"/>
      <w:r w:rsidRPr="00D27694">
        <w:rPr>
          <w:rFonts w:ascii="Times New Roman" w:hAnsi="Times New Roman" w:cs="Times New Roman"/>
          <w:sz w:val="26"/>
          <w:szCs w:val="26"/>
        </w:rPr>
        <w:t>Двудольные</w:t>
      </w:r>
      <w:proofErr w:type="gramEnd"/>
      <w:r w:rsidRPr="00D27694">
        <w:rPr>
          <w:rFonts w:ascii="Times New Roman" w:hAnsi="Times New Roman" w:cs="Times New Roman"/>
          <w:sz w:val="26"/>
          <w:szCs w:val="26"/>
        </w:rPr>
        <w:t xml:space="preserve">. Общая характеристика семейства Розоцветные. Систематика любого вида данного семейства.  </w:t>
      </w:r>
    </w:p>
    <w:p w:rsidR="00EA51C5" w:rsidRPr="00D27694" w:rsidRDefault="00EA51C5" w:rsidP="00EA51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D27694">
        <w:rPr>
          <w:rFonts w:ascii="Times New Roman" w:hAnsi="Times New Roman" w:cs="Times New Roman"/>
          <w:sz w:val="26"/>
          <w:szCs w:val="26"/>
        </w:rPr>
        <w:t xml:space="preserve">Отдел </w:t>
      </w:r>
      <w:proofErr w:type="gramStart"/>
      <w:r w:rsidRPr="00D27694">
        <w:rPr>
          <w:rFonts w:ascii="Times New Roman" w:hAnsi="Times New Roman" w:cs="Times New Roman"/>
          <w:sz w:val="26"/>
          <w:szCs w:val="26"/>
        </w:rPr>
        <w:t>покрытосеменные</w:t>
      </w:r>
      <w:proofErr w:type="gramEnd"/>
      <w:r w:rsidRPr="00D27694">
        <w:rPr>
          <w:rFonts w:ascii="Times New Roman" w:hAnsi="Times New Roman" w:cs="Times New Roman"/>
          <w:sz w:val="26"/>
          <w:szCs w:val="26"/>
        </w:rPr>
        <w:t xml:space="preserve">. Класс </w:t>
      </w:r>
      <w:proofErr w:type="gramStart"/>
      <w:r w:rsidRPr="00D27694">
        <w:rPr>
          <w:rFonts w:ascii="Times New Roman" w:hAnsi="Times New Roman" w:cs="Times New Roman"/>
          <w:sz w:val="26"/>
          <w:szCs w:val="26"/>
        </w:rPr>
        <w:t>Двудольные</w:t>
      </w:r>
      <w:proofErr w:type="gramEnd"/>
      <w:r w:rsidRPr="00D27694">
        <w:rPr>
          <w:rFonts w:ascii="Times New Roman" w:hAnsi="Times New Roman" w:cs="Times New Roman"/>
          <w:sz w:val="26"/>
          <w:szCs w:val="26"/>
        </w:rPr>
        <w:t xml:space="preserve">. Общая характеристика семейства </w:t>
      </w:r>
      <w:r w:rsidRPr="00D27694">
        <w:rPr>
          <w:rFonts w:ascii="Times New Roman" w:hAnsi="Times New Roman" w:cs="Times New Roman"/>
          <w:sz w:val="26"/>
          <w:szCs w:val="26"/>
        </w:rPr>
        <w:t>Паслёновые</w:t>
      </w:r>
      <w:r w:rsidRPr="00D27694">
        <w:rPr>
          <w:rFonts w:ascii="Times New Roman" w:hAnsi="Times New Roman" w:cs="Times New Roman"/>
          <w:sz w:val="26"/>
          <w:szCs w:val="26"/>
        </w:rPr>
        <w:t xml:space="preserve">. Систематика любого вида данного семейства.  </w:t>
      </w:r>
    </w:p>
    <w:p w:rsidR="00EA51C5" w:rsidRPr="00D27694" w:rsidRDefault="00EA51C5" w:rsidP="00EA51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D27694">
        <w:rPr>
          <w:rFonts w:ascii="Times New Roman" w:hAnsi="Times New Roman" w:cs="Times New Roman"/>
          <w:sz w:val="26"/>
          <w:szCs w:val="26"/>
        </w:rPr>
        <w:t xml:space="preserve">Отдел </w:t>
      </w:r>
      <w:proofErr w:type="gramStart"/>
      <w:r w:rsidRPr="00D27694">
        <w:rPr>
          <w:rFonts w:ascii="Times New Roman" w:hAnsi="Times New Roman" w:cs="Times New Roman"/>
          <w:sz w:val="26"/>
          <w:szCs w:val="26"/>
        </w:rPr>
        <w:t>покрытосеменные</w:t>
      </w:r>
      <w:proofErr w:type="gramEnd"/>
      <w:r w:rsidRPr="00D27694">
        <w:rPr>
          <w:rFonts w:ascii="Times New Roman" w:hAnsi="Times New Roman" w:cs="Times New Roman"/>
          <w:sz w:val="26"/>
          <w:szCs w:val="26"/>
        </w:rPr>
        <w:t xml:space="preserve">. Класс </w:t>
      </w:r>
      <w:proofErr w:type="gramStart"/>
      <w:r w:rsidRPr="00D27694">
        <w:rPr>
          <w:rFonts w:ascii="Times New Roman" w:hAnsi="Times New Roman" w:cs="Times New Roman"/>
          <w:sz w:val="26"/>
          <w:szCs w:val="26"/>
        </w:rPr>
        <w:t>Двудольные</w:t>
      </w:r>
      <w:proofErr w:type="gramEnd"/>
      <w:r w:rsidRPr="00D27694">
        <w:rPr>
          <w:rFonts w:ascii="Times New Roman" w:hAnsi="Times New Roman" w:cs="Times New Roman"/>
          <w:sz w:val="26"/>
          <w:szCs w:val="26"/>
        </w:rPr>
        <w:t xml:space="preserve">. Общая характеристика семейства Мотыльковые. Систематика любого вида данного семейства.  </w:t>
      </w:r>
    </w:p>
    <w:p w:rsidR="00EA51C5" w:rsidRPr="00D27694" w:rsidRDefault="00EA51C5" w:rsidP="00EA51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D27694">
        <w:rPr>
          <w:rFonts w:ascii="Times New Roman" w:hAnsi="Times New Roman" w:cs="Times New Roman"/>
          <w:sz w:val="26"/>
          <w:szCs w:val="26"/>
        </w:rPr>
        <w:t xml:space="preserve">Отдел </w:t>
      </w:r>
      <w:proofErr w:type="gramStart"/>
      <w:r w:rsidRPr="00D27694">
        <w:rPr>
          <w:rFonts w:ascii="Times New Roman" w:hAnsi="Times New Roman" w:cs="Times New Roman"/>
          <w:sz w:val="26"/>
          <w:szCs w:val="26"/>
        </w:rPr>
        <w:t>покрытосеменные</w:t>
      </w:r>
      <w:proofErr w:type="gramEnd"/>
      <w:r w:rsidRPr="00D27694">
        <w:rPr>
          <w:rFonts w:ascii="Times New Roman" w:hAnsi="Times New Roman" w:cs="Times New Roman"/>
          <w:sz w:val="26"/>
          <w:szCs w:val="26"/>
        </w:rPr>
        <w:t xml:space="preserve">. Класс </w:t>
      </w:r>
      <w:proofErr w:type="gramStart"/>
      <w:r w:rsidRPr="00D27694">
        <w:rPr>
          <w:rFonts w:ascii="Times New Roman" w:hAnsi="Times New Roman" w:cs="Times New Roman"/>
          <w:sz w:val="26"/>
          <w:szCs w:val="26"/>
        </w:rPr>
        <w:t>Двудольные</w:t>
      </w:r>
      <w:proofErr w:type="gramEnd"/>
      <w:r w:rsidRPr="00D27694">
        <w:rPr>
          <w:rFonts w:ascii="Times New Roman" w:hAnsi="Times New Roman" w:cs="Times New Roman"/>
          <w:sz w:val="26"/>
          <w:szCs w:val="26"/>
        </w:rPr>
        <w:t xml:space="preserve">. Общая характеристика семейства Сложноцветные. Систематика любого вида данного семейства.  </w:t>
      </w:r>
    </w:p>
    <w:p w:rsidR="00EA51C5" w:rsidRPr="00D27694" w:rsidRDefault="00EA51C5" w:rsidP="009A0B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D27694">
        <w:rPr>
          <w:rFonts w:ascii="Times New Roman" w:hAnsi="Times New Roman" w:cs="Times New Roman"/>
          <w:sz w:val="26"/>
          <w:szCs w:val="26"/>
        </w:rPr>
        <w:t>Сообщество живых организмов. Роль растений, грибов, животных и бактерий в сообществе. Приведите примеры</w:t>
      </w:r>
    </w:p>
    <w:p w:rsidR="009C375F" w:rsidRPr="00C00394" w:rsidRDefault="00EA51C5" w:rsidP="00C003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D27694">
        <w:rPr>
          <w:rFonts w:ascii="Times New Roman" w:hAnsi="Times New Roman" w:cs="Times New Roman"/>
          <w:sz w:val="26"/>
          <w:szCs w:val="26"/>
        </w:rPr>
        <w:t xml:space="preserve">Влияние хозяйственной деятельности человека на растительный мир. Охрана </w:t>
      </w:r>
      <w:r w:rsidR="00C00394">
        <w:rPr>
          <w:rFonts w:ascii="Times New Roman" w:hAnsi="Times New Roman" w:cs="Times New Roman"/>
          <w:sz w:val="26"/>
          <w:szCs w:val="26"/>
        </w:rPr>
        <w:t>растений.</w:t>
      </w:r>
    </w:p>
    <w:sectPr w:rsidR="009C375F" w:rsidRPr="00C00394" w:rsidSect="00F82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110B2"/>
    <w:multiLevelType w:val="hybridMultilevel"/>
    <w:tmpl w:val="836E90CC"/>
    <w:lvl w:ilvl="0" w:tplc="85C2CF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DD7ABE"/>
    <w:multiLevelType w:val="hybridMultilevel"/>
    <w:tmpl w:val="F4609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D77"/>
    <w:rsid w:val="00331366"/>
    <w:rsid w:val="00353D77"/>
    <w:rsid w:val="009A0B37"/>
    <w:rsid w:val="009C375F"/>
    <w:rsid w:val="00C00394"/>
    <w:rsid w:val="00C70A30"/>
    <w:rsid w:val="00D27694"/>
    <w:rsid w:val="00DC0A16"/>
    <w:rsid w:val="00DE4285"/>
    <w:rsid w:val="00EA51C5"/>
    <w:rsid w:val="00F8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B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B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2020-02-03T05:57:00Z</dcterms:created>
  <dcterms:modified xsi:type="dcterms:W3CDTF">2020-02-03T07:20:00Z</dcterms:modified>
</cp:coreProperties>
</file>