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3C9" w:rsidRPr="00C663C9" w:rsidRDefault="00C663C9" w:rsidP="00C663C9">
      <w:pPr>
        <w:spacing w:after="375" w:line="360" w:lineRule="atLeast"/>
        <w:textAlignment w:val="top"/>
        <w:outlineLvl w:val="0"/>
        <w:rPr>
          <w:rFonts w:ascii="Arial" w:eastAsia="Times New Roman" w:hAnsi="Arial" w:cs="Arial"/>
          <w:b/>
          <w:bCs/>
          <w:color w:val="CC6600"/>
          <w:kern w:val="36"/>
          <w:sz w:val="33"/>
          <w:szCs w:val="33"/>
          <w:lang w:eastAsia="ru-RU"/>
        </w:rPr>
      </w:pPr>
      <w:bookmarkStart w:id="0" w:name="_GoBack"/>
      <w:r w:rsidRPr="00C663C9">
        <w:rPr>
          <w:rFonts w:ascii="Arial" w:eastAsia="Times New Roman" w:hAnsi="Arial" w:cs="Arial"/>
          <w:b/>
          <w:bCs/>
          <w:color w:val="CC6600"/>
          <w:kern w:val="36"/>
          <w:sz w:val="33"/>
          <w:szCs w:val="33"/>
          <w:lang w:eastAsia="ru-RU"/>
        </w:rPr>
        <w:t>Профилактика незаконного потребления наркотических средств и психотропных веществ, наркомании выходит на новый уровень</w:t>
      </w:r>
    </w:p>
    <w:bookmarkEnd w:id="0"/>
    <w:p w:rsidR="00C663C9" w:rsidRPr="00C663C9" w:rsidRDefault="00C663C9" w:rsidP="00C663C9">
      <w:pPr>
        <w:spacing w:after="240" w:line="300" w:lineRule="auto"/>
        <w:jc w:val="both"/>
        <w:textAlignment w:val="top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gramStart"/>
      <w:r w:rsidRPr="00C663C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Федеральным законом от 07.06.2013 № 120-ФЗ «О внесении изменений в отдельные законодательные акты РФ по вопросам профилактики незаконного потребления наркотических средств и психотропных веществ» внесены ряд существенных изменений в антинаркотическое законодательство, в том числе в Федеральный закон «О наркотических средствах и психотропных веществах» (далее - Закон), который дополнен новой главой 6.1 «Профилактика незаконного потребления наркотических средств и психотропных веществ, наркомании».</w:t>
      </w:r>
      <w:proofErr w:type="gramEnd"/>
    </w:p>
    <w:p w:rsidR="00C663C9" w:rsidRPr="00C663C9" w:rsidRDefault="00C663C9" w:rsidP="00C663C9">
      <w:pPr>
        <w:spacing w:after="240" w:line="300" w:lineRule="auto"/>
        <w:jc w:val="both"/>
        <w:textAlignment w:val="top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C663C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Вносимые в Закон изменения к одной из форм профилактики незаконного потребления наркотических средств и психотропных веществ, наркомании относят раннее выявление незаконного потребления наркотических средств и психотропных веществ, включающее в себя социально-психологическое тестирование и профилактические медицинские осмотры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образования. </w:t>
      </w:r>
    </w:p>
    <w:p w:rsidR="00C663C9" w:rsidRPr="00C663C9" w:rsidRDefault="00C663C9" w:rsidP="00C663C9">
      <w:pPr>
        <w:spacing w:after="240" w:line="300" w:lineRule="auto"/>
        <w:jc w:val="both"/>
        <w:textAlignment w:val="top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gramStart"/>
      <w:r w:rsidRPr="00C663C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Закон предусматривает случаи выявления незаконного потребления наркотических средств и психотропных веществ в результате социально-психологического тестирования или профилактического медицинского осмотра, направление обучающегося в специализированную медицинскую организацию или ее структурное подразделение, оказывающие наркологическую помощь (при наличии информированного согласия в письменной форме обучающегося, достигшего возраста 15 лет, либо информированного согласия в письменной форме одного из родителей или иного законного представителя обучающегося, не достигшего</w:t>
      </w:r>
      <w:proofErr w:type="gramEnd"/>
      <w:r w:rsidRPr="00C663C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возраста 15 лет).</w:t>
      </w:r>
    </w:p>
    <w:p w:rsidR="00C663C9" w:rsidRPr="00C663C9" w:rsidRDefault="00C663C9" w:rsidP="00C663C9">
      <w:pPr>
        <w:spacing w:after="240" w:line="300" w:lineRule="auto"/>
        <w:jc w:val="both"/>
        <w:textAlignment w:val="top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C663C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 законе уточнены полномочия федеральных органов исполнительной власти и органов государственной власти субъектов Российской Федерации в сфере профилактики незаконного потребления наркотических средств и психотропных веществ, наркомании.</w:t>
      </w:r>
    </w:p>
    <w:p w:rsidR="00C663C9" w:rsidRPr="00C663C9" w:rsidRDefault="00C663C9" w:rsidP="00C663C9">
      <w:pPr>
        <w:spacing w:after="240" w:line="300" w:lineRule="auto"/>
        <w:jc w:val="both"/>
        <w:textAlignment w:val="top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C663C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К компетенции органов государственной власти субъектов Российской Федерации отнесена разработка, утверждение и реализация региональных программ, направленных на осуществление мероприятий в сфере профилактики незаконного потребления наркотических средств и психотропных веществ, наркомании. Статья 53.1 новой редакции Закона </w:t>
      </w:r>
      <w:r w:rsidRPr="00C663C9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 xml:space="preserve">предусматривает право органов местного самоуправления участвовать в мероприятиях по профилактике незаконного потребления наркотических средств и психотропных веществ, наркомании, а также самостоятельно разрабатывать и реализовывать комплексы таких мероприятий в соответствии с законодательством Российской Федерации. </w:t>
      </w:r>
    </w:p>
    <w:p w:rsidR="00C663C9" w:rsidRPr="00C663C9" w:rsidRDefault="00C663C9" w:rsidP="00C663C9">
      <w:pPr>
        <w:spacing w:after="240" w:line="300" w:lineRule="auto"/>
        <w:jc w:val="both"/>
        <w:textAlignment w:val="top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C663C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Федеральный закон вступит в силу по истечении ста восьмидесяти дней после дня его официального опубликования, т.е. 5 декабря 2013 года.</w:t>
      </w:r>
    </w:p>
    <w:p w:rsidR="006B30E2" w:rsidRDefault="006B30E2"/>
    <w:sectPr w:rsidR="006B3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3C9"/>
    <w:rsid w:val="006B30E2"/>
    <w:rsid w:val="00C6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63C9"/>
    <w:pPr>
      <w:spacing w:after="375" w:line="360" w:lineRule="atLeast"/>
      <w:outlineLvl w:val="0"/>
    </w:pPr>
    <w:rPr>
      <w:rFonts w:ascii="Arial" w:eastAsia="Times New Roman" w:hAnsi="Arial" w:cs="Arial"/>
      <w:b/>
      <w:bCs/>
      <w:color w:val="CC6600"/>
      <w:kern w:val="36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3C9"/>
    <w:rPr>
      <w:rFonts w:ascii="Arial" w:eastAsia="Times New Roman" w:hAnsi="Arial" w:cs="Arial"/>
      <w:b/>
      <w:bCs/>
      <w:color w:val="CC6600"/>
      <w:kern w:val="36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C663C9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63C9"/>
    <w:pPr>
      <w:spacing w:after="375" w:line="360" w:lineRule="atLeast"/>
      <w:outlineLvl w:val="0"/>
    </w:pPr>
    <w:rPr>
      <w:rFonts w:ascii="Arial" w:eastAsia="Times New Roman" w:hAnsi="Arial" w:cs="Arial"/>
      <w:b/>
      <w:bCs/>
      <w:color w:val="CC6600"/>
      <w:kern w:val="36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3C9"/>
    <w:rPr>
      <w:rFonts w:ascii="Arial" w:eastAsia="Times New Roman" w:hAnsi="Arial" w:cs="Arial"/>
      <w:b/>
      <w:bCs/>
      <w:color w:val="CC6600"/>
      <w:kern w:val="36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C663C9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096">
              <w:marLeft w:val="37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8791">
                  <w:marLeft w:val="4350"/>
                  <w:marRight w:val="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Самара</dc:creator>
  <cp:lastModifiedBy>Самара</cp:lastModifiedBy>
  <cp:revision>1</cp:revision>
  <dcterms:created xsi:type="dcterms:W3CDTF">2013-12-04T08:51:00Z</dcterms:created>
  <dcterms:modified xsi:type="dcterms:W3CDTF">2013-12-04T08:52:00Z</dcterms:modified>
</cp:coreProperties>
</file>